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F35" w:rsidRPr="007D0F17" w:rsidRDefault="00DA4F35" w:rsidP="00DA4F35">
      <w:pPr>
        <w:spacing w:before="120" w:after="120"/>
        <w:rPr>
          <w:rFonts w:ascii="Arial" w:hAnsi="Arial" w:cs="Arial"/>
          <w:b/>
          <w:color w:val="365F91" w:themeColor="accent1" w:themeShade="BF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sz w:val="20"/>
          <w:szCs w:val="20"/>
          <w:lang w:eastAsia="ru-RU"/>
        </w:rPr>
        <w:t>Предотвращение продажи сигарет несовершеннолетним в сфере розничной торговли</w:t>
      </w:r>
    </w:p>
    <w:p w:rsidR="00DA4F35" w:rsidRPr="00A00EF2" w:rsidRDefault="00DA4F35" w:rsidP="00A00EF2">
      <w:pPr>
        <w:pStyle w:val="a3"/>
        <w:numPr>
          <w:ilvl w:val="0"/>
          <w:numId w:val="1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м</w:t>
      </w:r>
      <w:r w:rsidRPr="00714B67">
        <w:rPr>
          <w:rFonts w:ascii="Arial" w:hAnsi="Arial" w:cs="Arial"/>
          <w:b/>
          <w:i/>
          <w:sz w:val="20"/>
          <w:szCs w:val="20"/>
        </w:rPr>
        <w:t>етодическое пособие “Шпаргалка для тренера”</w:t>
      </w:r>
      <w:r w:rsidRPr="00714B67">
        <w:rPr>
          <w:rFonts w:ascii="Arial" w:hAnsi="Arial" w:cs="Arial"/>
          <w:sz w:val="20"/>
          <w:szCs w:val="20"/>
        </w:rPr>
        <w:t xml:space="preserve"> – пользующийся популярностью инструмент, позволяющий проводить внутреннее обучение даже на небольших предприятиях, а также проводить (в том числе самостоятельно) диагностику типа личности ОПАЗ (авторская разработка Совета), помогающую продавцу в работе и грамотном бесконфликтном исполн</w:t>
      </w:r>
      <w:r>
        <w:rPr>
          <w:rFonts w:ascii="Arial" w:hAnsi="Arial" w:cs="Arial"/>
          <w:sz w:val="20"/>
          <w:szCs w:val="20"/>
        </w:rPr>
        <w:t>ении закона</w:t>
      </w:r>
    </w:p>
    <w:p w:rsidR="00DA4F35" w:rsidRDefault="002D2256" w:rsidP="00DA4F35">
      <w:pPr>
        <w:pStyle w:val="a3"/>
        <w:spacing w:before="120" w:after="120"/>
        <w:rPr>
          <w:rFonts w:ascii="Arial" w:hAnsi="Arial" w:cs="Arial"/>
          <w:sz w:val="20"/>
          <w:szCs w:val="20"/>
        </w:rPr>
      </w:pPr>
      <w:hyperlink r:id="rId5" w:history="1">
        <w:r w:rsidR="00DA4F35" w:rsidRPr="007E609B">
          <w:rPr>
            <w:rStyle w:val="a6"/>
            <w:rFonts w:ascii="Arial" w:hAnsi="Arial" w:cs="Arial"/>
            <w:sz w:val="20"/>
            <w:szCs w:val="20"/>
          </w:rPr>
          <w:t>https://cloud.mail.ru/public/27Fu/h9LfbZwXp</w:t>
        </w:r>
      </w:hyperlink>
    </w:p>
    <w:p w:rsidR="00DA4F35" w:rsidRPr="00714B67" w:rsidRDefault="00DA4F35" w:rsidP="00DA4F35">
      <w:pPr>
        <w:pStyle w:val="a3"/>
        <w:spacing w:before="120" w:after="120"/>
        <w:rPr>
          <w:rFonts w:ascii="Arial" w:hAnsi="Arial" w:cs="Arial"/>
          <w:sz w:val="20"/>
          <w:szCs w:val="20"/>
        </w:rPr>
      </w:pPr>
    </w:p>
    <w:p w:rsidR="00DA4F35" w:rsidRDefault="00DA4F35" w:rsidP="00DA4F35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5E1CBB">
        <w:rPr>
          <w:noProof/>
          <w:lang w:eastAsia="ru-RU"/>
        </w:rPr>
        <w:drawing>
          <wp:inline distT="0" distB="0" distL="0" distR="0" wp14:anchorId="21241C84" wp14:editId="0166A8B5">
            <wp:extent cx="1778351" cy="2371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723" cy="237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A62D66F" wp14:editId="1CC94063">
            <wp:extent cx="1778350" cy="23711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21" cy="2368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B7CFA8" wp14:editId="79A65AFC">
            <wp:extent cx="1772045" cy="23695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77" cy="237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F35" w:rsidRPr="00CF5D35" w:rsidRDefault="00DA4F35" w:rsidP="00DA4F35">
      <w:pPr>
        <w:spacing w:before="120" w:after="120"/>
        <w:rPr>
          <w:rFonts w:ascii="Arial" w:hAnsi="Arial" w:cs="Arial"/>
          <w:sz w:val="4"/>
          <w:szCs w:val="4"/>
        </w:rPr>
      </w:pPr>
    </w:p>
    <w:p w:rsidR="00DA4F35" w:rsidRDefault="00DA4F35" w:rsidP="00DA4F35">
      <w:pPr>
        <w:pStyle w:val="a3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в</w:t>
      </w:r>
      <w:r w:rsidRPr="00714B67">
        <w:rPr>
          <w:rFonts w:ascii="Arial" w:hAnsi="Arial" w:cs="Arial"/>
          <w:b/>
          <w:i/>
          <w:sz w:val="20"/>
          <w:szCs w:val="20"/>
        </w:rPr>
        <w:t xml:space="preserve">идеоролик “Нелегальный рынок табачной продукции – риск роста подросткового курения” </w:t>
      </w:r>
      <w:r w:rsidRPr="00714B67">
        <w:rPr>
          <w:rFonts w:ascii="Arial" w:hAnsi="Arial" w:cs="Arial"/>
          <w:sz w:val="20"/>
          <w:szCs w:val="20"/>
        </w:rPr>
        <w:t>- также популярный продукт в силу краткости и современной анима</w:t>
      </w:r>
      <w:r>
        <w:rPr>
          <w:rFonts w:ascii="Arial" w:hAnsi="Arial" w:cs="Arial"/>
          <w:sz w:val="20"/>
          <w:szCs w:val="20"/>
        </w:rPr>
        <w:t>ции (предоставлен компанией ФМ)</w:t>
      </w:r>
    </w:p>
    <w:p w:rsidR="00DA4F35" w:rsidRDefault="002D2256" w:rsidP="00DA4F35">
      <w:pPr>
        <w:spacing w:before="120" w:after="120"/>
        <w:ind w:firstLine="360"/>
        <w:rPr>
          <w:rFonts w:ascii="Arial" w:hAnsi="Arial" w:cs="Arial"/>
          <w:sz w:val="20"/>
          <w:szCs w:val="20"/>
        </w:rPr>
      </w:pPr>
      <w:hyperlink r:id="rId9" w:history="1">
        <w:r w:rsidR="00DA4F35" w:rsidRPr="007E609B">
          <w:rPr>
            <w:rStyle w:val="a6"/>
            <w:rFonts w:ascii="Arial" w:hAnsi="Arial" w:cs="Arial"/>
            <w:sz w:val="20"/>
            <w:szCs w:val="20"/>
          </w:rPr>
          <w:t>https://v.oml.ru/v/mp4/a59c4c59657a84884b25afa2ae8cf342/480</w:t>
        </w:r>
      </w:hyperlink>
    </w:p>
    <w:p w:rsidR="00DA4F35" w:rsidRPr="00973B9F" w:rsidRDefault="00DA4F35" w:rsidP="00DA4F35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284331">
        <w:rPr>
          <w:noProof/>
          <w:lang w:eastAsia="ru-RU"/>
        </w:rPr>
        <w:drawing>
          <wp:inline distT="0" distB="0" distL="0" distR="0" wp14:anchorId="7DFD7898" wp14:editId="00085396">
            <wp:extent cx="2688115" cy="1365276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8336" cy="137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</w:t>
      </w:r>
      <w:r w:rsidRPr="005308A6">
        <w:rPr>
          <w:noProof/>
          <w:lang w:eastAsia="ru-RU"/>
        </w:rPr>
        <w:drawing>
          <wp:inline distT="0" distB="0" distL="0" distR="0" wp14:anchorId="5A7B586A" wp14:editId="48FBB9D1">
            <wp:extent cx="2622015" cy="1346428"/>
            <wp:effectExtent l="0" t="0" r="698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20" cy="135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35" w:rsidRPr="00714B67" w:rsidRDefault="00DA4F35" w:rsidP="00DA4F35">
      <w:pPr>
        <w:pStyle w:val="a3"/>
        <w:spacing w:before="120" w:after="120"/>
        <w:rPr>
          <w:rFonts w:ascii="Arial" w:hAnsi="Arial" w:cs="Arial"/>
          <w:sz w:val="20"/>
          <w:szCs w:val="20"/>
        </w:rPr>
      </w:pPr>
    </w:p>
    <w:p w:rsidR="00DA4F35" w:rsidRPr="003F7954" w:rsidRDefault="00DA4F35" w:rsidP="00DA4F35">
      <w:pPr>
        <w:pStyle w:val="a3"/>
        <w:numPr>
          <w:ilvl w:val="0"/>
          <w:numId w:val="2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у</w:t>
      </w:r>
      <w:r w:rsidRPr="00714B67">
        <w:rPr>
          <w:rFonts w:ascii="Arial" w:hAnsi="Arial" w:cs="Arial"/>
          <w:b/>
          <w:i/>
          <w:sz w:val="20"/>
          <w:szCs w:val="20"/>
        </w:rPr>
        <w:t>чебный курс для работников торговли “Отказ в продаже сигарет несовершеннолетним”,</w:t>
      </w:r>
      <w:r w:rsidRPr="00714B67">
        <w:rPr>
          <w:rFonts w:ascii="Arial" w:hAnsi="Arial" w:cs="Arial"/>
          <w:sz w:val="20"/>
          <w:szCs w:val="20"/>
        </w:rPr>
        <w:t xml:space="preserve"> позволяющий самообучаться и включающий “лист самопроверки”</w:t>
      </w:r>
    </w:p>
    <w:p w:rsidR="003F7954" w:rsidRPr="003F7954" w:rsidRDefault="002D2256" w:rsidP="003F7954">
      <w:pPr>
        <w:spacing w:before="120" w:after="120"/>
        <w:ind w:left="360"/>
        <w:rPr>
          <w:rFonts w:ascii="Arial" w:hAnsi="Arial" w:cs="Arial"/>
          <w:sz w:val="20"/>
          <w:szCs w:val="20"/>
        </w:rPr>
      </w:pPr>
      <w:hyperlink r:id="rId12" w:history="1"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https</w:t>
        </w:r>
        <w:r w:rsidR="003F7954" w:rsidRPr="006246BD">
          <w:rPr>
            <w:rStyle w:val="a6"/>
            <w:rFonts w:ascii="Arial" w:hAnsi="Arial" w:cs="Arial"/>
            <w:sz w:val="20"/>
            <w:szCs w:val="20"/>
          </w:rPr>
          <w:t>://</w:t>
        </w:r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cloud</w:t>
        </w:r>
        <w:r w:rsidR="003F7954" w:rsidRPr="006246BD">
          <w:rPr>
            <w:rStyle w:val="a6"/>
            <w:rFonts w:ascii="Arial" w:hAnsi="Arial" w:cs="Arial"/>
            <w:sz w:val="20"/>
            <w:szCs w:val="20"/>
          </w:rPr>
          <w:t>.</w:t>
        </w:r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mail</w:t>
        </w:r>
        <w:r w:rsidR="003F7954" w:rsidRPr="006246BD">
          <w:rPr>
            <w:rStyle w:val="a6"/>
            <w:rFonts w:ascii="Arial" w:hAnsi="Arial" w:cs="Arial"/>
            <w:sz w:val="20"/>
            <w:szCs w:val="20"/>
          </w:rPr>
          <w:t>.</w:t>
        </w:r>
        <w:proofErr w:type="spellStart"/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ru</w:t>
        </w:r>
        <w:proofErr w:type="spellEnd"/>
        <w:r w:rsidR="003F7954" w:rsidRPr="006246BD">
          <w:rPr>
            <w:rStyle w:val="a6"/>
            <w:rFonts w:ascii="Arial" w:hAnsi="Arial" w:cs="Arial"/>
            <w:sz w:val="20"/>
            <w:szCs w:val="20"/>
          </w:rPr>
          <w:t>/</w:t>
        </w:r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public</w:t>
        </w:r>
        <w:r w:rsidR="003F7954" w:rsidRPr="006246BD">
          <w:rPr>
            <w:rStyle w:val="a6"/>
            <w:rFonts w:ascii="Arial" w:hAnsi="Arial" w:cs="Arial"/>
            <w:sz w:val="20"/>
            <w:szCs w:val="20"/>
          </w:rPr>
          <w:t>/</w:t>
        </w:r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VNWL</w:t>
        </w:r>
        <w:r w:rsidR="003F7954" w:rsidRPr="006246BD">
          <w:rPr>
            <w:rStyle w:val="a6"/>
            <w:rFonts w:ascii="Arial" w:hAnsi="Arial" w:cs="Arial"/>
            <w:sz w:val="20"/>
            <w:szCs w:val="20"/>
          </w:rPr>
          <w:t>/</w:t>
        </w:r>
        <w:proofErr w:type="spellStart"/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NFRgex</w:t>
        </w:r>
        <w:proofErr w:type="spellEnd"/>
        <w:r w:rsidR="003F7954" w:rsidRPr="006246BD">
          <w:rPr>
            <w:rStyle w:val="a6"/>
            <w:rFonts w:ascii="Arial" w:hAnsi="Arial" w:cs="Arial"/>
            <w:sz w:val="20"/>
            <w:szCs w:val="20"/>
          </w:rPr>
          <w:t>4</w:t>
        </w:r>
        <w:proofErr w:type="spellStart"/>
        <w:r w:rsidR="003F7954" w:rsidRPr="006246BD">
          <w:rPr>
            <w:rStyle w:val="a6"/>
            <w:rFonts w:ascii="Arial" w:hAnsi="Arial" w:cs="Arial"/>
            <w:sz w:val="20"/>
            <w:szCs w:val="20"/>
            <w:lang w:val="en-US"/>
          </w:rPr>
          <w:t>rB</w:t>
        </w:r>
        <w:proofErr w:type="spellEnd"/>
      </w:hyperlink>
    </w:p>
    <w:p w:rsidR="00DA4F35" w:rsidRDefault="00DA4F35" w:rsidP="00DA4F35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F14877">
        <w:rPr>
          <w:noProof/>
          <w:lang w:eastAsia="ru-RU"/>
        </w:rPr>
        <w:drawing>
          <wp:inline distT="0" distB="0" distL="0" distR="0" wp14:anchorId="7C147032" wp14:editId="3721363C">
            <wp:extent cx="2622014" cy="1575412"/>
            <wp:effectExtent l="19050" t="19050" r="26035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3467" cy="1582293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 </w:t>
      </w:r>
      <w:r w:rsidRPr="00F14877">
        <w:rPr>
          <w:noProof/>
          <w:lang w:eastAsia="ru-RU"/>
        </w:rPr>
        <w:drawing>
          <wp:inline distT="0" distB="0" distL="0" distR="0" wp14:anchorId="102A703F" wp14:editId="4720C933">
            <wp:extent cx="2599923" cy="1575412"/>
            <wp:effectExtent l="19050" t="19050" r="10160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7281" cy="1598049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40A7"/>
    <w:multiLevelType w:val="hybridMultilevel"/>
    <w:tmpl w:val="058289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45B"/>
    <w:multiLevelType w:val="hybridMultilevel"/>
    <w:tmpl w:val="13DA1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A6504"/>
    <w:multiLevelType w:val="hybridMultilevel"/>
    <w:tmpl w:val="0D12AA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35"/>
    <w:rsid w:val="002D2256"/>
    <w:rsid w:val="003F7954"/>
    <w:rsid w:val="00A00EF2"/>
    <w:rsid w:val="00CF04C0"/>
    <w:rsid w:val="00DA4F35"/>
    <w:rsid w:val="00E1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F3338-F4B6-4381-9C4C-C6ABD8AD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F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A4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cloud.mail.ru/public/VNWL/NFRgex4r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hyperlink" Target="https://cloud.mail.ru/public/27Fu/h9LfbZwXp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v.oml.ru/v/mp4/a59c4c59657a84884b25afa2ae8cf342/480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DileykoNG</cp:lastModifiedBy>
  <cp:revision>2</cp:revision>
  <dcterms:created xsi:type="dcterms:W3CDTF">2022-02-07T08:44:00Z</dcterms:created>
  <dcterms:modified xsi:type="dcterms:W3CDTF">2022-02-07T08:44:00Z</dcterms:modified>
</cp:coreProperties>
</file>